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488" w:rsidRPr="00035792" w:rsidRDefault="00E26488" w:rsidP="00E2648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035792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ТЕХНИЧЕСКОЕ ЗАДАНИЕ </w:t>
      </w:r>
    </w:p>
    <w:p w:rsidR="00E26488" w:rsidRPr="007A36FB" w:rsidRDefault="00E26488" w:rsidP="007A36FB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A36F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по техническому обслуживанию и ремонту средств палатной сигнализации</w:t>
      </w:r>
      <w:r w:rsidR="003A3865" w:rsidRPr="003A3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38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хирургическом и терапевтическом корпусах</w:t>
      </w:r>
      <w:r w:rsidR="003A3865" w:rsidRPr="007A3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«Медсервис»</w:t>
      </w:r>
    </w:p>
    <w:p w:rsidR="00E26488" w:rsidRPr="00035792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Нормативные требования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технического обслуживания и ремонта должна соответствовать требованиям:</w:t>
      </w:r>
    </w:p>
    <w:p w:rsidR="00E26488" w:rsidRPr="00EA0145" w:rsidRDefault="00E26488" w:rsidP="00620564">
      <w:pPr>
        <w:numPr>
          <w:ilvl w:val="0"/>
          <w:numId w:val="4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54101-2010 «Средства автоматизации и системы управления. Средства и системы обеспечения безопасности. Техническое обслуживание и текущий ремонт»;</w:t>
      </w:r>
    </w:p>
    <w:p w:rsidR="00E26488" w:rsidRPr="00EA0145" w:rsidRDefault="00E26488" w:rsidP="00620564">
      <w:pPr>
        <w:numPr>
          <w:ilvl w:val="0"/>
          <w:numId w:val="4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пожарной безопасности при оказании услуг;</w:t>
      </w:r>
    </w:p>
    <w:p w:rsidR="00E26488" w:rsidRPr="00EA0145" w:rsidRDefault="00E26488" w:rsidP="00620564">
      <w:pPr>
        <w:numPr>
          <w:ilvl w:val="0"/>
          <w:numId w:val="4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рекомендациям заводов-изготовителей оборудования;</w:t>
      </w:r>
    </w:p>
    <w:p w:rsidR="00E26488" w:rsidRPr="00EA0145" w:rsidRDefault="00E26488" w:rsidP="00620564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нормативным документам, включая локальные акты Заказчика, регламентирующим качество услуг, являющихся предметом договора.</w:t>
      </w: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требования</w:t>
      </w:r>
    </w:p>
    <w:p w:rsidR="00E26488" w:rsidRPr="005D7423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Результатом оказания услуг является поддержание или</w:t>
      </w:r>
      <w:r w:rsidRPr="00EA0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экстренное восстановление работоспособного состояния средств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палатной </w:t>
      </w:r>
      <w:r w:rsidR="005D7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сигнализаци</w:t>
      </w:r>
      <w:proofErr w:type="gramStart"/>
      <w:r w:rsidR="005D7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proofErr w:type="gramEnd"/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далее – Оборудования) путем периодического проведения</w:t>
      </w:r>
      <w:r w:rsidR="005D7423" w:rsidRP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организационно-технических мероприятий планово-профилактического характера  по поддержанию  палатной сигнализации  в состоянии, соответствующем требованиям технической документации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контролю технического состояния и устранению характерных неисправностей, определенных эксплуатационной документацией и типовыми технологическими процессами технического обслуживания</w:t>
      </w:r>
      <w:r w:rsidRPr="005D7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5D7423" w:rsidRP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 В рамках оказания услуг Исполнитель обязан: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надежное функционирование Оборудования, смонтированного на объектах ООО «Медсервис» (далее – Объект), в соответствии с эксплуатационной документацией, инструкциями завода-изготовителя и типовыми технологическими процессами;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проводить регламентные работы и неплановое техническое обслуживание с проверкой работоспособности компонентов Оборудования в целом с обязательной регистрацией проведенных работ в соответствующем журнале;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изменять программы функционирования Оборудования по письменной заявке Заказчика на корректировку программного обеспечения.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оказывать консультативные услуги по вопросам эксплуатации Оборудования, проводить инструктажи ответственных сотрудников Заказчика и иных, обозначенных Заказчиком лиц, по правилам и условиям пользования средствами системы, изменениям в условиях пользования;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направлять на Объект для проведения технического обслуживания квалифицированный и обученный персонал;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соблюдение своими сотрудниками внутриобъектового режима, правил техники безопасности, пожарной безопасности, действующие на Объекте;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Заказчику предложения по усовершенствованию систем работы Оборудования.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2.3.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E26488" w:rsidRPr="00AA5689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2.4.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технического состояния установок должен осуществляться еже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недельно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отметкой в журнале </w:t>
      </w:r>
      <w:proofErr w:type="spellStart"/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ТОиР</w:t>
      </w:r>
      <w:proofErr w:type="spellEnd"/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6488" w:rsidRPr="00AA5689" w:rsidRDefault="00E26488" w:rsidP="00E2648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Исполнитель  обязан завести журнал учета неисправностей на посту охраны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«Медсервис»</w:t>
      </w:r>
      <w:r w:rsidR="00A6371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ринимать и выполнять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0F51D9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зафиксированные в журнале учета неисправностей, в течени</w:t>
      </w:r>
      <w:r w:rsidR="00894C9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(одного) дня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получения заявки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 в журнале</w:t>
      </w:r>
      <w:r w:rsid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устранения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причины неисправности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замены оборудования или его  комплектующих часте</w:t>
      </w:r>
      <w:proofErr w:type="gramStart"/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необходимости).</w:t>
      </w:r>
      <w:r w:rsidR="00C27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невозможности устранения неисправности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 обязан в течение 2</w:t>
      </w:r>
      <w:r w:rsidR="003C10BF">
        <w:rPr>
          <w:rFonts w:ascii="Times New Roman" w:eastAsia="Times New Roman" w:hAnsi="Times New Roman" w:cs="Times New Roman"/>
          <w:sz w:val="24"/>
          <w:szCs w:val="24"/>
          <w:lang w:eastAsia="ru-RU"/>
        </w:rPr>
        <w:t>(два)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332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момента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получения заявки,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 акт о неисправности оборудования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Функциональные требования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На техническое обслуживание передается исправное оборудование Заказчика.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3.2. В рамках оказания услуг Исполнитель выполняет регламентные работы и неплановое техническое обслуживание (включая текущий ремонт оборудования).</w:t>
      </w:r>
    </w:p>
    <w:p w:rsidR="00E26488" w:rsidRPr="00CF225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Регламентными работами являются мероприятия:</w:t>
      </w:r>
    </w:p>
    <w:p w:rsidR="00E26488" w:rsidRPr="00CF2255" w:rsidRDefault="00E26488" w:rsidP="00620564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визуальный осмотр Оборудования на отсутствие механических повреждений, коррозии, грязи, прочности креплений и т.п.;</w:t>
      </w:r>
    </w:p>
    <w:p w:rsidR="00E26488" w:rsidRPr="00CF2255" w:rsidRDefault="00E26488" w:rsidP="00620564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работоспособности составных частей системы (</w:t>
      </w:r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пультов медсестры, </w:t>
      </w:r>
      <w:proofErr w:type="spellStart"/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пейдженговых</w:t>
      </w:r>
      <w:proofErr w:type="spellEnd"/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станций,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блоков питания</w:t>
      </w:r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системных и палатных контроллеров, переговорных устройств, кнопок вызова и  сброса-присутствия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электромонтажных линий связи и т.п.);</w:t>
      </w:r>
    </w:p>
    <w:p w:rsidR="00E26488" w:rsidRPr="00CF2255" w:rsidRDefault="003D54BB" w:rsidP="003D54BB">
      <w:p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26488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состояния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необходимости устранение неполадок;</w:t>
      </w:r>
    </w:p>
    <w:p w:rsidR="00E26488" w:rsidRPr="00CF2255" w:rsidRDefault="00E26488" w:rsidP="004F5C4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произведение контрольн</w:t>
      </w:r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замеров питающего напряжения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проверка заземления источников питания, корректности их работы;</w:t>
      </w:r>
    </w:p>
    <w:p w:rsidR="00E26488" w:rsidRPr="00CF2255" w:rsidRDefault="00E26488" w:rsidP="004F5C4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визуальный осмотр, проверка работоспособности и проведение необходимых профилактических мероприятий в отношении иного оборудования, перечисленного в настоящем техническом задании.</w:t>
      </w:r>
    </w:p>
    <w:p w:rsidR="00E26488" w:rsidRPr="00CF225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Неплановое техническое обслуживание должно проводиться в случаях выявления Заказчиком неисправностей в работе оборудования (</w:t>
      </w:r>
      <w:r w:rsidR="00E025C8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палатная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лампа не работает, </w:t>
      </w:r>
      <w:r w:rsidR="00E025C8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проходит вызов на пульт медсестры, не работает дуплексная связь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замечены проблемы в подаче питания или иное), а также все, что касается электроники и электропроводки системы. Неплановое техническое обслуживание включает выявление и устранение неисправностей и недостатков в техническом состоянии Оборудования, перебоев в работе оборудования, осуществление при необходимости текущего ремонта путем </w:t>
      </w:r>
      <w:r w:rsidR="003D54BB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замены вышедших из строя составных частей системы не требующих программирования (блоков питания, кнопок вызова и сброса-присутствия, электромонтажных линий связи и т.п.)</w:t>
      </w:r>
      <w:proofErr w:type="gramStart"/>
      <w:r w:rsidR="003D54BB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а исправные.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выявлении по результатам регламентных работ или непланового технического обслуживания необходимости в проведении капитального ремонта оборудования, Исполнитель обязан провести полную диагностику поломки и представить Заказчику калькуляцию, расчет стоимости или смету, отражающие характер неисправности, стоимость запасных частей, материалов и ремонтных работ.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3.6. Регламентные работы и неплановое техническое обслуживание Оборудования не включают:</w:t>
      </w:r>
    </w:p>
    <w:p w:rsidR="00E26488" w:rsidRPr="00EA0145" w:rsidRDefault="00E26488" w:rsidP="00E26488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капитальный ремонт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борудования,</w:t>
      </w:r>
    </w:p>
    <w:p w:rsidR="00E26488" w:rsidRPr="00EA0145" w:rsidRDefault="00E26488" w:rsidP="00E26488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запасных частей, материалов.</w:t>
      </w:r>
    </w:p>
    <w:p w:rsidR="00E26488" w:rsidRPr="004203E2" w:rsidRDefault="00DA5EAC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</w:t>
      </w:r>
      <w:r w:rsidR="00E26488"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потребности в проведении указанных работ, при условии наличия положительного решения Заказчика после рассмотрения составленных в ходе диагностики калькуляций (расчетов, смет), Исполнитель производит ремонтные работы на основании оформленных и подписанных уполномоченными представителями Заказчика и Исполнителя дополнительных соглашений</w:t>
      </w:r>
      <w:r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(договора)</w:t>
      </w:r>
      <w:r w:rsidR="00E26488"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4ADB" w:rsidRDefault="00DA5EAC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</w:t>
      </w:r>
      <w:r w:rsidR="00A54A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Запасные части и расходные материалы, необходимые для проведения работ по техническому обслуживанию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ремонтам оформляются по отдельно заключенному договору.</w:t>
      </w:r>
    </w:p>
    <w:p w:rsidR="00A54ADB" w:rsidRPr="00EA0145" w:rsidRDefault="00A54ADB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Сроки и периоды оказания услуг</w:t>
      </w:r>
    </w:p>
    <w:p w:rsidR="00E26488" w:rsidRPr="00EA0145" w:rsidRDefault="00E26488" w:rsidP="00E2648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Сроки оказания услуг: с 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>01.01.20</w:t>
      </w:r>
      <w:r w:rsidR="00872A74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>31.12.20</w:t>
      </w:r>
      <w:r w:rsidR="00872A74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включительно.</w:t>
      </w:r>
    </w:p>
    <w:p w:rsidR="00E26488" w:rsidRPr="00EA0145" w:rsidRDefault="00E26488" w:rsidP="00E2648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Регламентные работы, указанные в пункте 3.</w:t>
      </w:r>
      <w:r w:rsidR="003770A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технического задания, должны проводиться не</w:t>
      </w:r>
      <w:r w:rsidR="0073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реже 1 раза в месяц на всех объ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ектах  и подразделениях ООО «Медсервис»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1E9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указанием в журнале  даты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и наименование подразделения</w:t>
      </w:r>
      <w:r w:rsidR="00261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исключением работ, плановое выполнение которых в соответствии с эксплуатационной документацией, инструкциями завода-изготовителя и типовыми технологическими процессами предусмотрено реже установленного срока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E26488" w:rsidRPr="00E26488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4.3.</w:t>
      </w:r>
      <w:r w:rsidRP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Неплановое техническое обслуживание</w:t>
      </w:r>
      <w:r w:rsidR="00E74C45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текущий ремонт</w:t>
      </w:r>
      <w:r w:rsidRP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средств палатной сигнализации, производится в течени</w:t>
      </w:r>
      <w:proofErr w:type="gramStart"/>
      <w:r w:rsidRP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суток с 8.00 до 22.00 часов по мере необходимости, по заявке Заказчика или в случаях, предусмотренных в настоящем техническом задании.</w:t>
      </w:r>
    </w:p>
    <w:p w:rsidR="00E26488" w:rsidRPr="00035792" w:rsidRDefault="00035792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Экстренное восстановление работоспособности </w:t>
      </w:r>
      <w:r w:rsidR="00E74C4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и </w:t>
      </w:r>
      <w:r w:rsidR="00E74C45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устранение неисправностей </w:t>
      </w:r>
      <w:r w:rsidR="00CB652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палатной сигнализации</w:t>
      </w:r>
      <w:r w:rsidR="00991E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 стационарах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должно осуществляться в течение </w:t>
      </w:r>
      <w:r w:rsidR="00261E9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 часов, включая выходные и праздничные дни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E26488" w:rsidRPr="00035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получения сообщения от  Заказчика, кроме ночного времени с 22.00 до </w:t>
      </w:r>
      <w:r w:rsidR="003770A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26488" w:rsidRPr="00035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.00.часов.  </w:t>
      </w:r>
    </w:p>
    <w:p w:rsidR="00E26488" w:rsidRDefault="00035792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.5. Исполнитель (специалисты, обслуживающие оборудование</w:t>
      </w:r>
      <w:r w:rsid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непосредственный руководитель) обязан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обеспечить круглосуточный прием по телефону</w:t>
      </w:r>
      <w:r w:rsidRPr="00035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сообщений от Заказчика о неисправностях оборудования,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включая выходные и праздничные дни</w:t>
      </w:r>
      <w:proofErr w:type="gramStart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gramEnd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gramStart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</w:t>
      </w:r>
      <w:proofErr w:type="gramEnd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роме ночног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 времени с 22.00 до </w:t>
      </w:r>
      <w:r w:rsidR="003770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.00.часов.</w:t>
      </w: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Место оказания услуг</w:t>
      </w:r>
    </w:p>
    <w:p w:rsidR="00E26488" w:rsidRPr="00922114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ы ООО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«Медсервис», расположенные по адресу: Республика Башкортостан, 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E26488" w:rsidRPr="00922114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255" w:rsidRPr="00906A77" w:rsidRDefault="00CF2255" w:rsidP="00C75CE8">
      <w:pPr>
        <w:pStyle w:val="ab"/>
        <w:tabs>
          <w:tab w:val="left" w:pos="7200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100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4730"/>
        <w:gridCol w:w="1417"/>
        <w:gridCol w:w="283"/>
        <w:gridCol w:w="710"/>
        <w:gridCol w:w="992"/>
        <w:gridCol w:w="1287"/>
      </w:tblGrid>
      <w:tr w:rsidR="00CF2255" w:rsidRPr="003E0E60" w:rsidTr="00A21C8D">
        <w:trPr>
          <w:trHeight w:hRule="exact" w:val="97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№</w:t>
            </w:r>
          </w:p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proofErr w:type="gramStart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п</w:t>
            </w:r>
            <w:proofErr w:type="gramEnd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/п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42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Наименование </w:t>
            </w:r>
            <w:r>
              <w:rPr>
                <w:rFonts w:eastAsia="Lucida Sans Unicode"/>
                <w:b/>
                <w:kern w:val="1"/>
                <w:sz w:val="24"/>
                <w:szCs w:val="24"/>
              </w:rPr>
              <w:t>предмета оказания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Ед.</w:t>
            </w:r>
          </w:p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измерения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Цена за ед. </w:t>
            </w:r>
            <w:r w:rsidR="00CA3496">
              <w:rPr>
                <w:rFonts w:eastAsia="Lucida Sans Unicode"/>
                <w:b/>
                <w:kern w:val="1"/>
                <w:sz w:val="24"/>
                <w:szCs w:val="24"/>
              </w:rPr>
              <w:t>в месяц.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CF2255" w:rsidRPr="003E0E60" w:rsidTr="00B13DF6">
        <w:trPr>
          <w:trHeight w:hRule="exact" w:val="529"/>
        </w:trPr>
        <w:tc>
          <w:tcPr>
            <w:tcW w:w="1008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>
              <w:rPr>
                <w:rFonts w:eastAsia="Lucida Sans Unicode"/>
                <w:b/>
                <w:kern w:val="1"/>
                <w:sz w:val="24"/>
                <w:szCs w:val="24"/>
              </w:rPr>
              <w:t>Палатная</w:t>
            </w:r>
            <w:r w:rsidRPr="00D73E76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сигнализация:</w:t>
            </w:r>
          </w:p>
        </w:tc>
      </w:tr>
      <w:tr w:rsidR="00CF2255" w:rsidRPr="00906A77" w:rsidTr="00114153">
        <w:trPr>
          <w:trHeight w:hRule="exact" w:val="9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7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Палатный, системный  контроллер, контроллер переговорных устройств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53" w:rsidRDefault="00114153" w:rsidP="00114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255" w:rsidRPr="00D73E76" w:rsidRDefault="00CF2255" w:rsidP="00114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906A77" w:rsidRDefault="00CF2255" w:rsidP="00114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906A77" w:rsidRDefault="00CF2255" w:rsidP="00114153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29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7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Конфигуратор сети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Пульт медсестры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0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4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5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Пульт больного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6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Фонарь </w:t>
            </w:r>
            <w:proofErr w:type="gramStart"/>
            <w:r w:rsidR="00E43D0F"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</w:t>
            </w:r>
            <w:proofErr w:type="gramEnd"/>
            <w:r w:rsidR="00E43D0F"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палатный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7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Громкоговоритель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</w:tbl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582621" w:rsidRPr="00111304" w:rsidRDefault="00582621" w:rsidP="00DC5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171B" w:rsidRPr="00111304" w:rsidRDefault="00A317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3171B" w:rsidRPr="00111304" w:rsidSect="001141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2" w:right="680" w:bottom="567" w:left="1418" w:header="142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ACE" w:rsidRDefault="00C83ACE" w:rsidP="00114153">
      <w:pPr>
        <w:spacing w:after="0" w:line="240" w:lineRule="auto"/>
      </w:pPr>
      <w:r>
        <w:separator/>
      </w:r>
    </w:p>
  </w:endnote>
  <w:endnote w:type="continuationSeparator" w:id="0">
    <w:p w:rsidR="00C83ACE" w:rsidRDefault="00C83ACE" w:rsidP="0011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ACE" w:rsidRDefault="00C83ACE" w:rsidP="00114153">
      <w:pPr>
        <w:spacing w:after="0" w:line="240" w:lineRule="auto"/>
      </w:pPr>
      <w:r>
        <w:separator/>
      </w:r>
    </w:p>
  </w:footnote>
  <w:footnote w:type="continuationSeparator" w:id="0">
    <w:p w:rsidR="00C83ACE" w:rsidRDefault="00C83ACE" w:rsidP="00114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153" w:rsidRPr="004203E2" w:rsidRDefault="00114153" w:rsidP="004203E2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9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E14973"/>
    <w:multiLevelType w:val="hybridMultilevel"/>
    <w:tmpl w:val="1FDCC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1"/>
  </w:num>
  <w:num w:numId="11">
    <w:abstractNumId w:val="3"/>
  </w:num>
  <w:num w:numId="12">
    <w:abstractNumId w:val="20"/>
  </w:num>
  <w:num w:numId="13">
    <w:abstractNumId w:val="31"/>
  </w:num>
  <w:num w:numId="14">
    <w:abstractNumId w:val="34"/>
  </w:num>
  <w:num w:numId="15">
    <w:abstractNumId w:val="6"/>
  </w:num>
  <w:num w:numId="16">
    <w:abstractNumId w:val="35"/>
  </w:num>
  <w:num w:numId="17">
    <w:abstractNumId w:val="19"/>
  </w:num>
  <w:num w:numId="18">
    <w:abstractNumId w:val="8"/>
  </w:num>
  <w:num w:numId="19">
    <w:abstractNumId w:val="5"/>
  </w:num>
  <w:num w:numId="20">
    <w:abstractNumId w:val="12"/>
  </w:num>
  <w:num w:numId="21">
    <w:abstractNumId w:val="4"/>
  </w:num>
  <w:num w:numId="22">
    <w:abstractNumId w:val="17"/>
  </w:num>
  <w:num w:numId="23">
    <w:abstractNumId w:val="33"/>
  </w:num>
  <w:num w:numId="24">
    <w:abstractNumId w:val="30"/>
  </w:num>
  <w:num w:numId="25">
    <w:abstractNumId w:val="2"/>
  </w:num>
  <w:num w:numId="26">
    <w:abstractNumId w:val="23"/>
  </w:num>
  <w:num w:numId="27">
    <w:abstractNumId w:val="29"/>
  </w:num>
  <w:num w:numId="28">
    <w:abstractNumId w:val="16"/>
  </w:num>
  <w:num w:numId="29">
    <w:abstractNumId w:val="37"/>
  </w:num>
  <w:num w:numId="30">
    <w:abstractNumId w:val="26"/>
  </w:num>
  <w:num w:numId="31">
    <w:abstractNumId w:val="9"/>
  </w:num>
  <w:num w:numId="32">
    <w:abstractNumId w:val="13"/>
  </w:num>
  <w:num w:numId="33">
    <w:abstractNumId w:val="18"/>
  </w:num>
  <w:num w:numId="34">
    <w:abstractNumId w:val="38"/>
  </w:num>
  <w:num w:numId="35">
    <w:abstractNumId w:val="24"/>
  </w:num>
  <w:num w:numId="36">
    <w:abstractNumId w:val="1"/>
  </w:num>
  <w:num w:numId="37">
    <w:abstractNumId w:val="27"/>
  </w:num>
  <w:num w:numId="38">
    <w:abstractNumId w:val="25"/>
  </w:num>
  <w:num w:numId="39">
    <w:abstractNumId w:val="14"/>
  </w:num>
  <w:num w:numId="40">
    <w:abstractNumId w:val="36"/>
  </w:num>
  <w:num w:numId="41">
    <w:abstractNumId w:val="40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25424"/>
    <w:rsid w:val="0003407C"/>
    <w:rsid w:val="00034A26"/>
    <w:rsid w:val="00035792"/>
    <w:rsid w:val="00045082"/>
    <w:rsid w:val="00047282"/>
    <w:rsid w:val="00055B35"/>
    <w:rsid w:val="00060B0A"/>
    <w:rsid w:val="00066B69"/>
    <w:rsid w:val="00086264"/>
    <w:rsid w:val="0009543F"/>
    <w:rsid w:val="000A2E8B"/>
    <w:rsid w:val="000A33F0"/>
    <w:rsid w:val="000B05DD"/>
    <w:rsid w:val="000C5790"/>
    <w:rsid w:val="000C738C"/>
    <w:rsid w:val="000D57C9"/>
    <w:rsid w:val="000D6115"/>
    <w:rsid w:val="000E2E2D"/>
    <w:rsid w:val="000E40B6"/>
    <w:rsid w:val="000E585D"/>
    <w:rsid w:val="000E6FE6"/>
    <w:rsid w:val="000F51D9"/>
    <w:rsid w:val="00107D6F"/>
    <w:rsid w:val="00110BC9"/>
    <w:rsid w:val="00111304"/>
    <w:rsid w:val="00114153"/>
    <w:rsid w:val="00114A54"/>
    <w:rsid w:val="00116F41"/>
    <w:rsid w:val="001407DE"/>
    <w:rsid w:val="00141F8B"/>
    <w:rsid w:val="00150183"/>
    <w:rsid w:val="0016219D"/>
    <w:rsid w:val="0017577B"/>
    <w:rsid w:val="001843F1"/>
    <w:rsid w:val="0019476B"/>
    <w:rsid w:val="001B0844"/>
    <w:rsid w:val="001B373F"/>
    <w:rsid w:val="001B462F"/>
    <w:rsid w:val="001C7621"/>
    <w:rsid w:val="001D1F2B"/>
    <w:rsid w:val="001E70BD"/>
    <w:rsid w:val="001E76E4"/>
    <w:rsid w:val="001F3033"/>
    <w:rsid w:val="001F426B"/>
    <w:rsid w:val="00204719"/>
    <w:rsid w:val="00212A82"/>
    <w:rsid w:val="00224BCB"/>
    <w:rsid w:val="00227E5C"/>
    <w:rsid w:val="00231CAB"/>
    <w:rsid w:val="00233304"/>
    <w:rsid w:val="00233600"/>
    <w:rsid w:val="00254BAD"/>
    <w:rsid w:val="002551E6"/>
    <w:rsid w:val="002564AE"/>
    <w:rsid w:val="00261E98"/>
    <w:rsid w:val="00276034"/>
    <w:rsid w:val="002762A2"/>
    <w:rsid w:val="002778F2"/>
    <w:rsid w:val="002B740A"/>
    <w:rsid w:val="002B785B"/>
    <w:rsid w:val="002D3B7B"/>
    <w:rsid w:val="002D47D2"/>
    <w:rsid w:val="002E1D74"/>
    <w:rsid w:val="002E5134"/>
    <w:rsid w:val="002E78D0"/>
    <w:rsid w:val="002F5B9D"/>
    <w:rsid w:val="0030374D"/>
    <w:rsid w:val="00315F8F"/>
    <w:rsid w:val="003326EA"/>
    <w:rsid w:val="00343FA8"/>
    <w:rsid w:val="00353960"/>
    <w:rsid w:val="00355C95"/>
    <w:rsid w:val="0036081B"/>
    <w:rsid w:val="00361CBD"/>
    <w:rsid w:val="00367FF6"/>
    <w:rsid w:val="00370501"/>
    <w:rsid w:val="00371FB7"/>
    <w:rsid w:val="003770A0"/>
    <w:rsid w:val="00380937"/>
    <w:rsid w:val="003939E1"/>
    <w:rsid w:val="003A3865"/>
    <w:rsid w:val="003C10BF"/>
    <w:rsid w:val="003C3CAC"/>
    <w:rsid w:val="003C6E1F"/>
    <w:rsid w:val="003D54BB"/>
    <w:rsid w:val="003D6956"/>
    <w:rsid w:val="00402F67"/>
    <w:rsid w:val="00412B71"/>
    <w:rsid w:val="004203E2"/>
    <w:rsid w:val="00430E0B"/>
    <w:rsid w:val="004334F3"/>
    <w:rsid w:val="0044690E"/>
    <w:rsid w:val="004524D6"/>
    <w:rsid w:val="0045514F"/>
    <w:rsid w:val="00455CE2"/>
    <w:rsid w:val="0046631C"/>
    <w:rsid w:val="00476314"/>
    <w:rsid w:val="004801A7"/>
    <w:rsid w:val="004869A9"/>
    <w:rsid w:val="004912EF"/>
    <w:rsid w:val="00493DCC"/>
    <w:rsid w:val="00497241"/>
    <w:rsid w:val="004A3890"/>
    <w:rsid w:val="004A7D1C"/>
    <w:rsid w:val="004B4B41"/>
    <w:rsid w:val="004D067E"/>
    <w:rsid w:val="004D612C"/>
    <w:rsid w:val="004F1BCA"/>
    <w:rsid w:val="004F5C4F"/>
    <w:rsid w:val="00502DBD"/>
    <w:rsid w:val="00503D6A"/>
    <w:rsid w:val="00512F6C"/>
    <w:rsid w:val="00513098"/>
    <w:rsid w:val="00530197"/>
    <w:rsid w:val="0053265C"/>
    <w:rsid w:val="00542836"/>
    <w:rsid w:val="00551AB2"/>
    <w:rsid w:val="0055582F"/>
    <w:rsid w:val="00564FD3"/>
    <w:rsid w:val="00573AB4"/>
    <w:rsid w:val="00582621"/>
    <w:rsid w:val="00592675"/>
    <w:rsid w:val="005D0EE2"/>
    <w:rsid w:val="005D21D6"/>
    <w:rsid w:val="005D7423"/>
    <w:rsid w:val="005E0E27"/>
    <w:rsid w:val="005E55B3"/>
    <w:rsid w:val="005E667E"/>
    <w:rsid w:val="005F0D94"/>
    <w:rsid w:val="005F4D67"/>
    <w:rsid w:val="00603CB0"/>
    <w:rsid w:val="006046D6"/>
    <w:rsid w:val="006121E9"/>
    <w:rsid w:val="006134DE"/>
    <w:rsid w:val="00620564"/>
    <w:rsid w:val="006336D0"/>
    <w:rsid w:val="0063613B"/>
    <w:rsid w:val="00647922"/>
    <w:rsid w:val="00651B03"/>
    <w:rsid w:val="00651E64"/>
    <w:rsid w:val="006649E4"/>
    <w:rsid w:val="00664CDC"/>
    <w:rsid w:val="00667AC8"/>
    <w:rsid w:val="006812D7"/>
    <w:rsid w:val="006A1921"/>
    <w:rsid w:val="006A3D6B"/>
    <w:rsid w:val="006B235B"/>
    <w:rsid w:val="006B5C98"/>
    <w:rsid w:val="006E3A7A"/>
    <w:rsid w:val="006F43A0"/>
    <w:rsid w:val="0072348A"/>
    <w:rsid w:val="007317CB"/>
    <w:rsid w:val="0073254E"/>
    <w:rsid w:val="00742404"/>
    <w:rsid w:val="007602CE"/>
    <w:rsid w:val="00761A5C"/>
    <w:rsid w:val="00762E32"/>
    <w:rsid w:val="0077539D"/>
    <w:rsid w:val="00786541"/>
    <w:rsid w:val="00792B37"/>
    <w:rsid w:val="00794970"/>
    <w:rsid w:val="007A36FB"/>
    <w:rsid w:val="007B2357"/>
    <w:rsid w:val="007C3F33"/>
    <w:rsid w:val="007D1B5E"/>
    <w:rsid w:val="007D6688"/>
    <w:rsid w:val="008110B6"/>
    <w:rsid w:val="00817083"/>
    <w:rsid w:val="00817D3C"/>
    <w:rsid w:val="00824134"/>
    <w:rsid w:val="00824585"/>
    <w:rsid w:val="00835F98"/>
    <w:rsid w:val="00837C0E"/>
    <w:rsid w:val="00845B91"/>
    <w:rsid w:val="00866803"/>
    <w:rsid w:val="00872A74"/>
    <w:rsid w:val="00882F01"/>
    <w:rsid w:val="0088533C"/>
    <w:rsid w:val="00890F21"/>
    <w:rsid w:val="00894C99"/>
    <w:rsid w:val="008B0989"/>
    <w:rsid w:val="008B2DFF"/>
    <w:rsid w:val="008C3216"/>
    <w:rsid w:val="008D2274"/>
    <w:rsid w:val="008D34E3"/>
    <w:rsid w:val="008E2DAC"/>
    <w:rsid w:val="008E52E4"/>
    <w:rsid w:val="008F3C7D"/>
    <w:rsid w:val="00907D9F"/>
    <w:rsid w:val="00920B66"/>
    <w:rsid w:val="00942050"/>
    <w:rsid w:val="0094382F"/>
    <w:rsid w:val="009463C2"/>
    <w:rsid w:val="0095260E"/>
    <w:rsid w:val="0095677C"/>
    <w:rsid w:val="00962BEB"/>
    <w:rsid w:val="00964BA8"/>
    <w:rsid w:val="00971D7F"/>
    <w:rsid w:val="00991E8A"/>
    <w:rsid w:val="009A5220"/>
    <w:rsid w:val="009A6352"/>
    <w:rsid w:val="009C054F"/>
    <w:rsid w:val="009C5B6B"/>
    <w:rsid w:val="009D4AF2"/>
    <w:rsid w:val="009D6EAC"/>
    <w:rsid w:val="009E11E7"/>
    <w:rsid w:val="009E1C99"/>
    <w:rsid w:val="009E719F"/>
    <w:rsid w:val="009F0980"/>
    <w:rsid w:val="009F39D1"/>
    <w:rsid w:val="00A02614"/>
    <w:rsid w:val="00A04008"/>
    <w:rsid w:val="00A1112D"/>
    <w:rsid w:val="00A21C8D"/>
    <w:rsid w:val="00A30A97"/>
    <w:rsid w:val="00A3171B"/>
    <w:rsid w:val="00A37850"/>
    <w:rsid w:val="00A44C22"/>
    <w:rsid w:val="00A5233E"/>
    <w:rsid w:val="00A54ADB"/>
    <w:rsid w:val="00A55622"/>
    <w:rsid w:val="00A62375"/>
    <w:rsid w:val="00A62F09"/>
    <w:rsid w:val="00A6371A"/>
    <w:rsid w:val="00A715E2"/>
    <w:rsid w:val="00A727F1"/>
    <w:rsid w:val="00A91C2E"/>
    <w:rsid w:val="00AA0651"/>
    <w:rsid w:val="00AA0F04"/>
    <w:rsid w:val="00AA5689"/>
    <w:rsid w:val="00AA63AB"/>
    <w:rsid w:val="00AC0D10"/>
    <w:rsid w:val="00AC7E6B"/>
    <w:rsid w:val="00AD7A8D"/>
    <w:rsid w:val="00AE00C6"/>
    <w:rsid w:val="00AE5FAE"/>
    <w:rsid w:val="00AE7E5E"/>
    <w:rsid w:val="00AF4572"/>
    <w:rsid w:val="00AF5D39"/>
    <w:rsid w:val="00B06819"/>
    <w:rsid w:val="00B126B5"/>
    <w:rsid w:val="00B1493E"/>
    <w:rsid w:val="00B25CCC"/>
    <w:rsid w:val="00B321A8"/>
    <w:rsid w:val="00B375B5"/>
    <w:rsid w:val="00B413BC"/>
    <w:rsid w:val="00B4175A"/>
    <w:rsid w:val="00B5406B"/>
    <w:rsid w:val="00B70510"/>
    <w:rsid w:val="00B84E5A"/>
    <w:rsid w:val="00B87B36"/>
    <w:rsid w:val="00B93CE3"/>
    <w:rsid w:val="00B93E37"/>
    <w:rsid w:val="00BA0188"/>
    <w:rsid w:val="00BA30EF"/>
    <w:rsid w:val="00BA41E8"/>
    <w:rsid w:val="00BC5BD8"/>
    <w:rsid w:val="00BC656E"/>
    <w:rsid w:val="00BD7238"/>
    <w:rsid w:val="00BE26A7"/>
    <w:rsid w:val="00BE2879"/>
    <w:rsid w:val="00BE7DC0"/>
    <w:rsid w:val="00BF14C6"/>
    <w:rsid w:val="00BF404D"/>
    <w:rsid w:val="00C00574"/>
    <w:rsid w:val="00C07D11"/>
    <w:rsid w:val="00C11731"/>
    <w:rsid w:val="00C27D0E"/>
    <w:rsid w:val="00C35ED5"/>
    <w:rsid w:val="00C44F51"/>
    <w:rsid w:val="00C47A45"/>
    <w:rsid w:val="00C55841"/>
    <w:rsid w:val="00C75064"/>
    <w:rsid w:val="00C75CE8"/>
    <w:rsid w:val="00C772FD"/>
    <w:rsid w:val="00C83ACE"/>
    <w:rsid w:val="00C96192"/>
    <w:rsid w:val="00CA3496"/>
    <w:rsid w:val="00CA7198"/>
    <w:rsid w:val="00CB652E"/>
    <w:rsid w:val="00CC4ABD"/>
    <w:rsid w:val="00CC75F0"/>
    <w:rsid w:val="00CD4644"/>
    <w:rsid w:val="00CE2B9D"/>
    <w:rsid w:val="00CE3ADC"/>
    <w:rsid w:val="00CE74A6"/>
    <w:rsid w:val="00CF2255"/>
    <w:rsid w:val="00CF537B"/>
    <w:rsid w:val="00D0302F"/>
    <w:rsid w:val="00D10081"/>
    <w:rsid w:val="00D2356D"/>
    <w:rsid w:val="00D26A3B"/>
    <w:rsid w:val="00D3742D"/>
    <w:rsid w:val="00D420B3"/>
    <w:rsid w:val="00D53CA9"/>
    <w:rsid w:val="00D6563B"/>
    <w:rsid w:val="00D660C5"/>
    <w:rsid w:val="00D7530F"/>
    <w:rsid w:val="00D84D1C"/>
    <w:rsid w:val="00D91D58"/>
    <w:rsid w:val="00D96B50"/>
    <w:rsid w:val="00DA5EAC"/>
    <w:rsid w:val="00DB3DB3"/>
    <w:rsid w:val="00DC1B15"/>
    <w:rsid w:val="00DC5381"/>
    <w:rsid w:val="00DD00F2"/>
    <w:rsid w:val="00DD0449"/>
    <w:rsid w:val="00DD7ED4"/>
    <w:rsid w:val="00DE35E5"/>
    <w:rsid w:val="00DE402C"/>
    <w:rsid w:val="00DE45EB"/>
    <w:rsid w:val="00E025C8"/>
    <w:rsid w:val="00E055C8"/>
    <w:rsid w:val="00E07EA4"/>
    <w:rsid w:val="00E14AA7"/>
    <w:rsid w:val="00E20D3D"/>
    <w:rsid w:val="00E25F23"/>
    <w:rsid w:val="00E26488"/>
    <w:rsid w:val="00E43D0F"/>
    <w:rsid w:val="00E443EC"/>
    <w:rsid w:val="00E525CE"/>
    <w:rsid w:val="00E531B8"/>
    <w:rsid w:val="00E65DE3"/>
    <w:rsid w:val="00E66348"/>
    <w:rsid w:val="00E74C45"/>
    <w:rsid w:val="00E82076"/>
    <w:rsid w:val="00E82810"/>
    <w:rsid w:val="00E92B47"/>
    <w:rsid w:val="00E94B71"/>
    <w:rsid w:val="00E95138"/>
    <w:rsid w:val="00EA020B"/>
    <w:rsid w:val="00EA55E7"/>
    <w:rsid w:val="00EC1DE6"/>
    <w:rsid w:val="00EC4D36"/>
    <w:rsid w:val="00EE014D"/>
    <w:rsid w:val="00EE5363"/>
    <w:rsid w:val="00EE63A2"/>
    <w:rsid w:val="00EE6C41"/>
    <w:rsid w:val="00EF585C"/>
    <w:rsid w:val="00EF72EE"/>
    <w:rsid w:val="00F01814"/>
    <w:rsid w:val="00F047AA"/>
    <w:rsid w:val="00F11A39"/>
    <w:rsid w:val="00F14AB4"/>
    <w:rsid w:val="00F238E1"/>
    <w:rsid w:val="00F36691"/>
    <w:rsid w:val="00F47081"/>
    <w:rsid w:val="00F628E1"/>
    <w:rsid w:val="00F66C2A"/>
    <w:rsid w:val="00F677A7"/>
    <w:rsid w:val="00F67B67"/>
    <w:rsid w:val="00F8384F"/>
    <w:rsid w:val="00F966E2"/>
    <w:rsid w:val="00FA34FB"/>
    <w:rsid w:val="00FB3606"/>
    <w:rsid w:val="00FB3EC8"/>
    <w:rsid w:val="00FB5965"/>
    <w:rsid w:val="00FD4F03"/>
    <w:rsid w:val="00FD594C"/>
    <w:rsid w:val="00FD737F"/>
    <w:rsid w:val="00FE09A5"/>
    <w:rsid w:val="00FF119F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4">
    <w:name w:val="header"/>
    <w:basedOn w:val="a"/>
    <w:link w:val="af5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14153"/>
  </w:style>
  <w:style w:type="paragraph" w:styleId="af6">
    <w:name w:val="footer"/>
    <w:basedOn w:val="a"/>
    <w:link w:val="af7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141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4">
    <w:name w:val="header"/>
    <w:basedOn w:val="a"/>
    <w:link w:val="af5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14153"/>
  </w:style>
  <w:style w:type="paragraph" w:styleId="af6">
    <w:name w:val="footer"/>
    <w:basedOn w:val="a"/>
    <w:link w:val="af7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14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3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2018-11-20T03:18:00Z</dcterms:created>
  <dcterms:modified xsi:type="dcterms:W3CDTF">2021-09-16T06:00:00Z</dcterms:modified>
</cp:coreProperties>
</file>